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E1086A">
        <w:rPr>
          <w:rFonts w:ascii="Times New Roman" w:eastAsia="Arial Unicode MS" w:hAnsi="Times New Roman" w:cs="Times New Roman"/>
          <w:b/>
          <w:sz w:val="24"/>
          <w:szCs w:val="24"/>
          <w:lang w:eastAsia="lv-LV"/>
        </w:rPr>
        <w:t>36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E1086A">
        <w:rPr>
          <w:rFonts w:ascii="Times New Roman" w:eastAsia="Arial Unicode MS" w:hAnsi="Times New Roman" w:cs="Times New Roman"/>
          <w:sz w:val="24"/>
          <w:szCs w:val="24"/>
          <w:lang w:eastAsia="lv-LV"/>
        </w:rPr>
        <w:t>36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D43875" w:rsidRPr="00D43875" w:rsidRDefault="00D43875" w:rsidP="00D43875">
      <w:pPr>
        <w:spacing w:after="0" w:line="240" w:lineRule="auto"/>
        <w:jc w:val="both"/>
        <w:rPr>
          <w:rFonts w:ascii="Times New Roman" w:eastAsia="Times New Roman" w:hAnsi="Times New Roman" w:cs="Times New Roman"/>
          <w:color w:val="000000"/>
          <w:sz w:val="24"/>
          <w:szCs w:val="24"/>
        </w:rPr>
      </w:pPr>
      <w:bookmarkStart w:id="0" w:name="OLE_LINK2"/>
      <w:bookmarkStart w:id="1" w:name="OLE_LINK62"/>
      <w:bookmarkStart w:id="2" w:name="OLE_LINK63"/>
      <w:bookmarkStart w:id="3" w:name="OLE_LINK64"/>
      <w:bookmarkStart w:id="4" w:name="_Hlk508403601"/>
      <w:bookmarkStart w:id="5" w:name="OLE_LINK1"/>
      <w:bookmarkStart w:id="6" w:name="_Hlk3205658"/>
    </w:p>
    <w:p w:rsidR="00E1086A" w:rsidRPr="00E1086A" w:rsidRDefault="00E1086A" w:rsidP="00E1086A">
      <w:pPr>
        <w:keepNext/>
        <w:spacing w:after="0" w:line="240" w:lineRule="auto"/>
        <w:jc w:val="both"/>
        <w:outlineLvl w:val="0"/>
        <w:rPr>
          <w:rFonts w:ascii="Times New Roman" w:eastAsia="Arial Unicode MS" w:hAnsi="Times New Roman" w:cs="Arial Unicode MS"/>
          <w:b/>
          <w:sz w:val="24"/>
          <w:szCs w:val="24"/>
          <w:lang w:eastAsia="lv-LV"/>
        </w:rPr>
      </w:pPr>
      <w:r w:rsidRPr="00E1086A">
        <w:rPr>
          <w:rFonts w:ascii="Times New Roman" w:eastAsia="Arial Unicode MS" w:hAnsi="Times New Roman" w:cs="Arial Unicode MS"/>
          <w:b/>
          <w:sz w:val="24"/>
          <w:szCs w:val="24"/>
          <w:lang w:eastAsia="lv-LV"/>
        </w:rPr>
        <w:t>Par saskaņojuma sniegšanu Ērgļu novada pašvaldības kustamās mantas atsavināšanai</w:t>
      </w:r>
    </w:p>
    <w:p w:rsidR="00E1086A" w:rsidRPr="00E1086A" w:rsidRDefault="00E1086A" w:rsidP="00E1086A">
      <w:pPr>
        <w:spacing w:after="0" w:line="240" w:lineRule="auto"/>
        <w:jc w:val="both"/>
        <w:rPr>
          <w:rFonts w:ascii="Times New Roman" w:eastAsia="Calibri" w:hAnsi="Times New Roman" w:cs="Times New Roman"/>
          <w:i/>
          <w:sz w:val="24"/>
          <w:szCs w:val="24"/>
        </w:rPr>
      </w:pPr>
    </w:p>
    <w:p w:rsidR="00E1086A" w:rsidRPr="00E1086A" w:rsidRDefault="00E1086A" w:rsidP="008571DE">
      <w:pPr>
        <w:spacing w:after="0"/>
        <w:ind w:firstLine="720"/>
        <w:jc w:val="both"/>
        <w:rPr>
          <w:rFonts w:ascii="Times New Roman" w:eastAsia="Calibri" w:hAnsi="Times New Roman" w:cs="Times New Roman"/>
          <w:sz w:val="24"/>
          <w:szCs w:val="24"/>
        </w:rPr>
      </w:pPr>
      <w:r w:rsidRPr="00E1086A">
        <w:rPr>
          <w:rFonts w:ascii="Times New Roman" w:eastAsia="Calibri" w:hAnsi="Times New Roman" w:cs="Times New Roman"/>
          <w:sz w:val="24"/>
          <w:szCs w:val="24"/>
        </w:rPr>
        <w:t xml:space="preserve">Madonas novada pašvaldība </w:t>
      </w:r>
      <w:proofErr w:type="gramStart"/>
      <w:r w:rsidRPr="00E1086A">
        <w:rPr>
          <w:rFonts w:ascii="Times New Roman" w:eastAsia="Calibri" w:hAnsi="Times New Roman" w:cs="Times New Roman"/>
          <w:sz w:val="24"/>
          <w:szCs w:val="24"/>
        </w:rPr>
        <w:t>2020.gada</w:t>
      </w:r>
      <w:proofErr w:type="gramEnd"/>
      <w:r w:rsidRPr="00E1086A">
        <w:rPr>
          <w:rFonts w:ascii="Times New Roman" w:eastAsia="Calibri" w:hAnsi="Times New Roman" w:cs="Times New Roman"/>
          <w:sz w:val="24"/>
          <w:szCs w:val="24"/>
        </w:rPr>
        <w:t xml:space="preserve"> 17.janvārī ir saņēmusi Ērgļu novada pašvaldības rakstu “Par saskaņojuma sniegšanu”, kurā Ērgļu novada pašvaldība lūdz Madonas novada pašvaldībai sniegt saskaņojumu Ērgļu novada pašvaldības kustamās mantas atsavināšanai. </w:t>
      </w:r>
    </w:p>
    <w:p w:rsidR="008571DE" w:rsidRPr="00E1086A" w:rsidRDefault="00E1086A" w:rsidP="0042239A">
      <w:pPr>
        <w:ind w:firstLine="720"/>
        <w:jc w:val="both"/>
        <w:rPr>
          <w:rFonts w:ascii="Times New Roman" w:eastAsia="Calibri" w:hAnsi="Times New Roman" w:cs="Times New Roman"/>
          <w:sz w:val="24"/>
          <w:szCs w:val="24"/>
        </w:rPr>
      </w:pPr>
      <w:r w:rsidRPr="00E1086A">
        <w:rPr>
          <w:rFonts w:ascii="Times New Roman" w:eastAsia="Calibri" w:hAnsi="Times New Roman" w:cs="Times New Roman"/>
          <w:sz w:val="24"/>
          <w:szCs w:val="24"/>
        </w:rPr>
        <w:t>Ar 19.12.2019. Ērgļu novada pašvaldības domes lēmumu (prot.Nr.16; 6.p.) un 09.01.2020. Ērgļu novada pašvaldības domes lēmumu (</w:t>
      </w:r>
      <w:proofErr w:type="spellStart"/>
      <w:r w:rsidRPr="00E1086A">
        <w:rPr>
          <w:rFonts w:ascii="Times New Roman" w:eastAsia="Calibri" w:hAnsi="Times New Roman" w:cs="Times New Roman"/>
          <w:sz w:val="24"/>
          <w:szCs w:val="24"/>
        </w:rPr>
        <w:t>Nr.ADM</w:t>
      </w:r>
      <w:proofErr w:type="spellEnd"/>
      <w:r w:rsidRPr="00E1086A">
        <w:rPr>
          <w:rFonts w:ascii="Times New Roman" w:eastAsia="Calibri" w:hAnsi="Times New Roman" w:cs="Times New Roman"/>
          <w:sz w:val="24"/>
          <w:szCs w:val="24"/>
        </w:rPr>
        <w:t>/2020/1-01/1/PROTD, 2.p.) ir nolemts atsavināt Ērgļu novada pašvaldības kustamo mantu:</w:t>
      </w:r>
    </w:p>
    <w:p w:rsidR="00E1086A" w:rsidRPr="00E1086A" w:rsidRDefault="00E1086A" w:rsidP="0042239A">
      <w:pPr>
        <w:numPr>
          <w:ilvl w:val="0"/>
          <w:numId w:val="11"/>
        </w:numPr>
        <w:contextualSpacing/>
        <w:jc w:val="both"/>
        <w:rPr>
          <w:rFonts w:ascii="Times New Roman" w:eastAsia="Calibri" w:hAnsi="Times New Roman" w:cs="Times New Roman"/>
          <w:sz w:val="24"/>
          <w:szCs w:val="24"/>
        </w:rPr>
      </w:pPr>
      <w:r w:rsidRPr="00E1086A">
        <w:rPr>
          <w:rFonts w:ascii="Times New Roman" w:eastAsia="Calibri" w:hAnsi="Times New Roman" w:cs="Times New Roman"/>
          <w:sz w:val="24"/>
          <w:szCs w:val="24"/>
        </w:rPr>
        <w:t>Cirsmas nekustamajā īpašumā ar kadastra Nr.7054 008 0253, kas atrodas Ērgļu pagastā, aptuvenais izcērtamās koksnes apjoms 2180,49 m³, kailcirtes 1733,26 m³, kopējā platība 6,1 ha, sanitārās, kopšanas un izlases cirtes 447,23 m³, kopējā platība 10,2 ha. Izsoles nosacītā sākumcena – EUR 56 400;</w:t>
      </w:r>
    </w:p>
    <w:p w:rsidR="00E1086A" w:rsidRDefault="00E1086A" w:rsidP="0042239A">
      <w:pPr>
        <w:numPr>
          <w:ilvl w:val="0"/>
          <w:numId w:val="11"/>
        </w:numPr>
        <w:spacing w:after="160"/>
        <w:contextualSpacing/>
        <w:jc w:val="both"/>
        <w:rPr>
          <w:rFonts w:ascii="Times New Roman" w:eastAsia="Calibri" w:hAnsi="Times New Roman" w:cs="Times New Roman"/>
          <w:sz w:val="24"/>
          <w:szCs w:val="24"/>
        </w:rPr>
      </w:pPr>
      <w:r w:rsidRPr="00E1086A">
        <w:rPr>
          <w:rFonts w:ascii="Times New Roman" w:eastAsia="Calibri" w:hAnsi="Times New Roman" w:cs="Times New Roman"/>
          <w:sz w:val="24"/>
          <w:szCs w:val="24"/>
        </w:rPr>
        <w:t xml:space="preserve"> cirsmas nekustamajā īpašumā ar kadastra Nr.7060 009 0033, kas atrodas Jumurdas</w:t>
      </w:r>
      <w:proofErr w:type="gramStart"/>
      <w:r w:rsidRPr="00E1086A">
        <w:rPr>
          <w:rFonts w:ascii="Times New Roman" w:eastAsia="Calibri" w:hAnsi="Times New Roman" w:cs="Times New Roman"/>
          <w:sz w:val="24"/>
          <w:szCs w:val="24"/>
        </w:rPr>
        <w:t xml:space="preserve">  </w:t>
      </w:r>
      <w:proofErr w:type="gramEnd"/>
      <w:r w:rsidRPr="00E1086A">
        <w:rPr>
          <w:rFonts w:ascii="Times New Roman" w:eastAsia="Calibri" w:hAnsi="Times New Roman" w:cs="Times New Roman"/>
          <w:sz w:val="24"/>
          <w:szCs w:val="24"/>
        </w:rPr>
        <w:t>pagastā, aptuvenais izcērtamās koksnes apjoms 1585,42 m³,  kopējā platība 5,5 ha. Izsoles nosacītā sākumcena EUR 56</w:t>
      </w:r>
      <w:r w:rsidR="0042239A">
        <w:rPr>
          <w:rFonts w:ascii="Times New Roman" w:eastAsia="Calibri" w:hAnsi="Times New Roman" w:cs="Times New Roman"/>
          <w:sz w:val="24"/>
          <w:szCs w:val="24"/>
        </w:rPr>
        <w:t> </w:t>
      </w:r>
      <w:r w:rsidRPr="00E1086A">
        <w:rPr>
          <w:rFonts w:ascii="Times New Roman" w:eastAsia="Calibri" w:hAnsi="Times New Roman" w:cs="Times New Roman"/>
          <w:sz w:val="24"/>
          <w:szCs w:val="24"/>
        </w:rPr>
        <w:t>300.</w:t>
      </w:r>
    </w:p>
    <w:p w:rsidR="0042239A" w:rsidRPr="0042239A" w:rsidRDefault="0042239A" w:rsidP="0042239A">
      <w:pPr>
        <w:spacing w:after="160"/>
        <w:ind w:left="720"/>
        <w:contextualSpacing/>
        <w:jc w:val="both"/>
        <w:rPr>
          <w:rFonts w:ascii="Times New Roman" w:eastAsia="Calibri" w:hAnsi="Times New Roman" w:cs="Times New Roman"/>
          <w:sz w:val="24"/>
          <w:szCs w:val="24"/>
        </w:rPr>
      </w:pPr>
      <w:bookmarkStart w:id="7" w:name="_GoBack"/>
      <w:bookmarkEnd w:id="7"/>
    </w:p>
    <w:p w:rsidR="00E1086A" w:rsidRPr="00E1086A" w:rsidRDefault="00E1086A" w:rsidP="008571DE">
      <w:pPr>
        <w:spacing w:after="0"/>
        <w:ind w:firstLine="720"/>
        <w:jc w:val="both"/>
        <w:rPr>
          <w:rFonts w:ascii="Times New Roman" w:eastAsia="Calibri" w:hAnsi="Times New Roman" w:cs="Times New Roman"/>
          <w:sz w:val="24"/>
          <w:szCs w:val="24"/>
        </w:rPr>
      </w:pPr>
      <w:r w:rsidRPr="00E1086A">
        <w:rPr>
          <w:rFonts w:ascii="Times New Roman" w:eastAsia="Calibri" w:hAnsi="Times New Roman" w:cs="Times New Roman"/>
          <w:sz w:val="24"/>
          <w:szCs w:val="24"/>
        </w:rPr>
        <w:t xml:space="preserve">Iegūtie finanšu līdzekļi nepieciešami </w:t>
      </w:r>
      <w:proofErr w:type="spellStart"/>
      <w:r w:rsidRPr="00E1086A">
        <w:rPr>
          <w:rFonts w:ascii="Times New Roman" w:eastAsia="Calibri" w:hAnsi="Times New Roman" w:cs="Times New Roman"/>
          <w:sz w:val="24"/>
          <w:szCs w:val="24"/>
        </w:rPr>
        <w:t>R.Blaumaņa</w:t>
      </w:r>
      <w:proofErr w:type="spellEnd"/>
      <w:r w:rsidRPr="00E1086A">
        <w:rPr>
          <w:rFonts w:ascii="Times New Roman" w:eastAsia="Calibri" w:hAnsi="Times New Roman" w:cs="Times New Roman"/>
          <w:sz w:val="24"/>
          <w:szCs w:val="24"/>
        </w:rPr>
        <w:t xml:space="preserve"> memoriālā muzeja “</w:t>
      </w:r>
      <w:proofErr w:type="spellStart"/>
      <w:r w:rsidRPr="00E1086A">
        <w:rPr>
          <w:rFonts w:ascii="Times New Roman" w:eastAsia="Calibri" w:hAnsi="Times New Roman" w:cs="Times New Roman"/>
          <w:sz w:val="24"/>
          <w:szCs w:val="24"/>
        </w:rPr>
        <w:t>Braki</w:t>
      </w:r>
      <w:proofErr w:type="spellEnd"/>
      <w:r w:rsidRPr="00E1086A">
        <w:rPr>
          <w:rFonts w:ascii="Times New Roman" w:eastAsia="Calibri" w:hAnsi="Times New Roman" w:cs="Times New Roman"/>
          <w:sz w:val="24"/>
          <w:szCs w:val="24"/>
        </w:rPr>
        <w:t xml:space="preserve">” infrastruktūras sakārtošanai. </w:t>
      </w:r>
    </w:p>
    <w:p w:rsidR="00E1086A" w:rsidRPr="00E1086A" w:rsidRDefault="00E1086A" w:rsidP="008571DE">
      <w:pPr>
        <w:spacing w:after="0"/>
        <w:ind w:firstLine="720"/>
        <w:jc w:val="both"/>
        <w:rPr>
          <w:rFonts w:ascii="Times New Roman" w:eastAsia="Calibri" w:hAnsi="Times New Roman" w:cs="Times New Roman"/>
          <w:sz w:val="24"/>
          <w:szCs w:val="24"/>
        </w:rPr>
      </w:pPr>
      <w:r w:rsidRPr="00E1086A">
        <w:rPr>
          <w:rFonts w:ascii="Times New Roman" w:eastAsia="Times New Roman" w:hAnsi="Times New Roman" w:cs="Times New Roman"/>
          <w:sz w:val="24"/>
          <w:szCs w:val="24"/>
          <w:lang w:eastAsia="lv-LV"/>
        </w:rPr>
        <w:t xml:space="preserve">Saskaņā ar likuma “Par Valsts budžetu </w:t>
      </w:r>
      <w:proofErr w:type="gramStart"/>
      <w:r w:rsidRPr="00E1086A">
        <w:rPr>
          <w:rFonts w:ascii="Times New Roman" w:eastAsia="Times New Roman" w:hAnsi="Times New Roman" w:cs="Times New Roman"/>
          <w:sz w:val="24"/>
          <w:szCs w:val="24"/>
          <w:lang w:eastAsia="lv-LV"/>
        </w:rPr>
        <w:t>2020.gadam</w:t>
      </w:r>
      <w:proofErr w:type="gramEnd"/>
      <w:r w:rsidRPr="00E1086A">
        <w:rPr>
          <w:rFonts w:ascii="Times New Roman" w:eastAsia="Times New Roman" w:hAnsi="Times New Roman" w:cs="Times New Roman"/>
          <w:sz w:val="24"/>
          <w:szCs w:val="24"/>
          <w:lang w:eastAsia="lv-LV"/>
        </w:rPr>
        <w:t xml:space="preserve">” 56.panta 2.apakšpunktu - līdz stājas spēkā likums par jauno administratīvi teritoriālo iedalījumu, pašvaldībai, tikai saņemot Vides aizsardzības un reģionālās attīstības ministrijas pozitīvu atzinumu par šajā pantā minēto darījumu atbilstību administratīvi teritoriālajai reformai un ilgtspējīgai novada attīstībai, ir tiesības atsavināt pašvaldības kustamo un nekustamo mantu, kuras pārdošanas vērtība pārsniedz 50 000 </w:t>
      </w:r>
      <w:proofErr w:type="spellStart"/>
      <w:r w:rsidRPr="00E1086A">
        <w:rPr>
          <w:rFonts w:ascii="Times New Roman" w:eastAsia="Times New Roman" w:hAnsi="Times New Roman" w:cs="Times New Roman"/>
          <w:i/>
          <w:iCs/>
          <w:sz w:val="24"/>
          <w:szCs w:val="24"/>
          <w:lang w:eastAsia="lv-LV"/>
        </w:rPr>
        <w:t>euro</w:t>
      </w:r>
      <w:proofErr w:type="spellEnd"/>
      <w:r w:rsidRPr="00E1086A">
        <w:rPr>
          <w:rFonts w:ascii="Times New Roman" w:eastAsia="Times New Roman" w:hAnsi="Times New Roman" w:cs="Times New Roman"/>
          <w:sz w:val="24"/>
          <w:szCs w:val="24"/>
          <w:lang w:eastAsia="lv-LV"/>
        </w:rPr>
        <w:t xml:space="preserve"> un 0,1 procentu no pašvaldības pamatlīdzekļu vērtības.</w:t>
      </w:r>
    </w:p>
    <w:p w:rsidR="00E1086A" w:rsidRPr="00E1086A" w:rsidRDefault="00E1086A" w:rsidP="008571DE">
      <w:pPr>
        <w:autoSpaceDE w:val="0"/>
        <w:autoSpaceDN w:val="0"/>
        <w:adjustRightInd w:val="0"/>
        <w:spacing w:after="0"/>
        <w:ind w:firstLine="720"/>
        <w:jc w:val="both"/>
        <w:rPr>
          <w:rFonts w:ascii="Times New Roman" w:eastAsia="Calibri" w:hAnsi="Times New Roman" w:cs="Times New Roman"/>
          <w:bCs/>
          <w:sz w:val="24"/>
          <w:szCs w:val="24"/>
        </w:rPr>
      </w:pPr>
      <w:r w:rsidRPr="00E1086A">
        <w:rPr>
          <w:rFonts w:ascii="Times New Roman" w:eastAsia="Calibri" w:hAnsi="Times New Roman" w:cs="Times New Roman"/>
          <w:sz w:val="24"/>
          <w:szCs w:val="24"/>
        </w:rPr>
        <w:t>Saskaņā ar Vides aizsardzības un reģionālās attīstības ministrijas (</w:t>
      </w:r>
      <w:proofErr w:type="gramStart"/>
      <w:r w:rsidRPr="00E1086A">
        <w:rPr>
          <w:rFonts w:ascii="Times New Roman" w:eastAsia="Calibri" w:hAnsi="Times New Roman" w:cs="Times New Roman"/>
          <w:sz w:val="24"/>
          <w:szCs w:val="24"/>
        </w:rPr>
        <w:t>turpmāk –VA</w:t>
      </w:r>
      <w:proofErr w:type="gramEnd"/>
      <w:r w:rsidRPr="00E1086A">
        <w:rPr>
          <w:rFonts w:ascii="Times New Roman" w:eastAsia="Calibri" w:hAnsi="Times New Roman" w:cs="Times New Roman"/>
          <w:sz w:val="24"/>
          <w:szCs w:val="24"/>
        </w:rPr>
        <w:t xml:space="preserve">RAM) skaidrojumu - ja lēmumu par mantas atsavināšanu pieņēmusi </w:t>
      </w:r>
      <w:r w:rsidRPr="00E1086A">
        <w:rPr>
          <w:rFonts w:ascii="Times New Roman" w:eastAsia="Calibri" w:hAnsi="Times New Roman" w:cs="Times New Roman"/>
          <w:bCs/>
          <w:sz w:val="24"/>
          <w:szCs w:val="24"/>
        </w:rPr>
        <w:t xml:space="preserve">pašvaldība </w:t>
      </w:r>
      <w:r w:rsidRPr="00E1086A">
        <w:rPr>
          <w:rFonts w:ascii="Times New Roman" w:eastAsia="Calibri" w:hAnsi="Times New Roman" w:cs="Times New Roman"/>
          <w:sz w:val="24"/>
          <w:szCs w:val="24"/>
        </w:rPr>
        <w:t xml:space="preserve">(tās dome), </w:t>
      </w:r>
      <w:r w:rsidRPr="00E1086A">
        <w:rPr>
          <w:rFonts w:ascii="Times New Roman" w:eastAsia="Calibri" w:hAnsi="Times New Roman" w:cs="Times New Roman"/>
          <w:bCs/>
          <w:sz w:val="24"/>
          <w:szCs w:val="24"/>
        </w:rPr>
        <w:t xml:space="preserve">kura nav </w:t>
      </w:r>
      <w:r w:rsidRPr="00E1086A">
        <w:rPr>
          <w:rFonts w:ascii="Times New Roman" w:eastAsia="Calibri" w:hAnsi="Times New Roman" w:cs="Times New Roman"/>
          <w:sz w:val="24"/>
          <w:szCs w:val="24"/>
        </w:rPr>
        <w:t xml:space="preserve">likumprojekta (Nr:462/Lp13) Administratīvo teritoriju un apdzīvoto vietu likums aktuālajā redakcijā pielikumā noteiktā </w:t>
      </w:r>
      <w:proofErr w:type="spellStart"/>
      <w:r w:rsidRPr="00E1086A">
        <w:rPr>
          <w:rFonts w:ascii="Times New Roman" w:eastAsia="Calibri" w:hAnsi="Times New Roman" w:cs="Times New Roman"/>
          <w:bCs/>
          <w:sz w:val="24"/>
          <w:szCs w:val="24"/>
        </w:rPr>
        <w:t>jaunveidojamā</w:t>
      </w:r>
      <w:proofErr w:type="spellEnd"/>
      <w:r w:rsidRPr="00E1086A">
        <w:rPr>
          <w:rFonts w:ascii="Times New Roman" w:eastAsia="Calibri" w:hAnsi="Times New Roman" w:cs="Times New Roman"/>
          <w:bCs/>
          <w:sz w:val="24"/>
          <w:szCs w:val="24"/>
        </w:rPr>
        <w:t xml:space="preserve"> novada administratīvais centrs, domes lēmumam pievienojams arī plānotā administratīvā centra pašvaldības saskaņojums.</w:t>
      </w:r>
    </w:p>
    <w:p w:rsidR="00E1086A" w:rsidRPr="00E1086A" w:rsidRDefault="00E1086A" w:rsidP="008571DE">
      <w:pPr>
        <w:autoSpaceDE w:val="0"/>
        <w:autoSpaceDN w:val="0"/>
        <w:adjustRightInd w:val="0"/>
        <w:spacing w:after="0"/>
        <w:ind w:firstLine="720"/>
        <w:jc w:val="both"/>
        <w:rPr>
          <w:rFonts w:ascii="Times New Roman" w:eastAsia="Calibri" w:hAnsi="Times New Roman" w:cs="Times New Roman"/>
          <w:bCs/>
          <w:sz w:val="24"/>
          <w:szCs w:val="24"/>
        </w:rPr>
      </w:pPr>
      <w:r w:rsidRPr="00E1086A">
        <w:rPr>
          <w:rFonts w:ascii="Times New Roman" w:eastAsia="Calibri" w:hAnsi="Times New Roman" w:cs="Times New Roman"/>
          <w:bCs/>
          <w:sz w:val="24"/>
          <w:szCs w:val="24"/>
        </w:rPr>
        <w:t>Līdz ar to Ērgļu novada pašvaldībai, lai saņemtu VARAM pozitīvu atzinumu par mantas atsavināšanu, ir nepieciešams Madonas novada pašvaldības domes lēmums par saskaņojuma sniegšanu Ērgļu novada pašvaldības kustamās mantas atsavināšanas saskaņošanai.</w:t>
      </w:r>
    </w:p>
    <w:p w:rsidR="00E1086A" w:rsidRPr="005F39BF" w:rsidRDefault="00E1086A" w:rsidP="008571DE">
      <w:pPr>
        <w:spacing w:after="0"/>
        <w:ind w:firstLine="720"/>
        <w:jc w:val="both"/>
        <w:textAlignment w:val="baseline"/>
        <w:rPr>
          <w:rFonts w:ascii="Times New Roman" w:eastAsia="Times New Roman" w:hAnsi="Times New Roman" w:cs="Times New Roman"/>
          <w:b/>
          <w:sz w:val="24"/>
          <w:szCs w:val="24"/>
          <w:lang w:eastAsia="lv-LV"/>
        </w:rPr>
      </w:pPr>
      <w:r w:rsidRPr="00E1086A">
        <w:rPr>
          <w:rFonts w:ascii="Times New Roman" w:eastAsia="Calibri" w:hAnsi="Times New Roman" w:cs="Times New Roman"/>
          <w:bCs/>
          <w:sz w:val="24"/>
          <w:szCs w:val="24"/>
        </w:rPr>
        <w:lastRenderedPageBreak/>
        <w:t xml:space="preserve">Pamatojoties uz likuma “Par pašvaldībām” </w:t>
      </w:r>
      <w:proofErr w:type="gramStart"/>
      <w:r w:rsidRPr="00E1086A">
        <w:rPr>
          <w:rFonts w:ascii="Times New Roman" w:eastAsia="Calibri" w:hAnsi="Times New Roman" w:cs="Times New Roman"/>
          <w:bCs/>
          <w:sz w:val="24"/>
          <w:szCs w:val="24"/>
        </w:rPr>
        <w:t>21.panta</w:t>
      </w:r>
      <w:proofErr w:type="gramEnd"/>
      <w:r w:rsidRPr="00E1086A">
        <w:rPr>
          <w:rFonts w:ascii="Times New Roman" w:eastAsia="Calibri" w:hAnsi="Times New Roman" w:cs="Times New Roman"/>
          <w:bCs/>
          <w:sz w:val="24"/>
          <w:szCs w:val="24"/>
        </w:rPr>
        <w:t xml:space="preserve"> pirmās daļas 27.apakšpunktu, likuma “Par Valsts budžetu 2020.gadam” 56.pantu, </w:t>
      </w:r>
      <w:r>
        <w:rPr>
          <w:rFonts w:ascii="Times New Roman" w:eastAsia="Calibri" w:hAnsi="Times New Roman" w:cs="Times New Roman"/>
          <w:bCs/>
          <w:sz w:val="24"/>
          <w:szCs w:val="24"/>
        </w:rPr>
        <w:t xml:space="preserve">ņemot vērā 21.01.2020. Finanšu un attīstības komitejas atzinumu, </w:t>
      </w:r>
      <w:r w:rsidRPr="00A36834">
        <w:rPr>
          <w:rFonts w:ascii="Times New Roman" w:eastAsia="Times New Roman" w:hAnsi="Times New Roman" w:cs="Times New Roman"/>
          <w:b/>
          <w:bCs/>
          <w:sz w:val="24"/>
          <w:szCs w:val="24"/>
          <w:lang w:eastAsia="lv-LV"/>
        </w:rPr>
        <w:t>atklāti balsojot</w:t>
      </w:r>
      <w:r w:rsidRPr="00A36834">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9</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Zigfrīds Gora, </w:t>
      </w:r>
      <w:r w:rsidRPr="00EC0465">
        <w:rPr>
          <w:rFonts w:ascii="Times New Roman" w:eastAsia="Times New Roman" w:hAnsi="Times New Roman" w:cs="Times New Roman"/>
          <w:sz w:val="24"/>
          <w:szCs w:val="24"/>
          <w:lang w:eastAsia="lv-LV"/>
        </w:rPr>
        <w:t>Ivars Miķelsons,</w:t>
      </w:r>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Valda Kļaviņa, Andris Sakne, Rihards Saulītis, </w:t>
      </w:r>
      <w:r w:rsidRPr="00EC0465">
        <w:rPr>
          <w:rFonts w:ascii="Times New Roman" w:eastAsia="Times New Roman" w:hAnsi="Times New Roman" w:cs="Times New Roman"/>
          <w:sz w:val="24"/>
          <w:szCs w:val="24"/>
          <w:lang w:eastAsia="lv-LV"/>
        </w:rPr>
        <w:t xml:space="preserve">Aleksandrs Šrubs, </w:t>
      </w:r>
      <w:r>
        <w:rPr>
          <w:rFonts w:ascii="Times New Roman" w:eastAsia="Times New Roman" w:hAnsi="Times New Roman" w:cs="Times New Roman"/>
          <w:sz w:val="24"/>
          <w:szCs w:val="24"/>
          <w:lang w:eastAsia="lv-LV"/>
        </w:rPr>
        <w:t>Gatis Teilis</w:t>
      </w:r>
      <w:r w:rsidRPr="00EC0465">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b/>
          <w:sz w:val="24"/>
          <w:szCs w:val="24"/>
          <w:lang w:eastAsia="lv-LV"/>
        </w:rPr>
        <w:t xml:space="preserve">PRET – NAV, ATTURAS – </w:t>
      </w:r>
      <w:r>
        <w:rPr>
          <w:rFonts w:ascii="Times New Roman" w:eastAsia="Times New Roman" w:hAnsi="Times New Roman" w:cs="Times New Roman"/>
          <w:b/>
          <w:sz w:val="24"/>
          <w:szCs w:val="24"/>
          <w:lang w:eastAsia="lv-LV"/>
        </w:rPr>
        <w:t>NAV</w:t>
      </w:r>
      <w:r w:rsidRPr="002D66CD">
        <w:rPr>
          <w:rFonts w:ascii="Times New Roman" w:eastAsia="Times New Roman" w:hAnsi="Times New Roman" w:cs="Times New Roman"/>
          <w:sz w:val="24"/>
          <w:szCs w:val="24"/>
          <w:lang w:eastAsia="lv-LV"/>
        </w:rPr>
        <w:t>,</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Madonas novada pašvaldības dome</w:t>
      </w:r>
      <w:r>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b/>
          <w:sz w:val="24"/>
          <w:szCs w:val="24"/>
          <w:lang w:eastAsia="lv-LV"/>
        </w:rPr>
        <w:t>NOLEMJ:</w:t>
      </w:r>
    </w:p>
    <w:p w:rsidR="00E1086A" w:rsidRPr="00E1086A" w:rsidRDefault="00E1086A" w:rsidP="008571DE">
      <w:pPr>
        <w:spacing w:after="0"/>
        <w:ind w:firstLine="720"/>
        <w:jc w:val="both"/>
        <w:rPr>
          <w:rFonts w:ascii="Times New Roman" w:eastAsia="Calibri" w:hAnsi="Times New Roman" w:cs="Times New Roman"/>
          <w:bCs/>
          <w:sz w:val="24"/>
          <w:szCs w:val="24"/>
        </w:rPr>
      </w:pPr>
    </w:p>
    <w:p w:rsidR="00E1086A" w:rsidRPr="00E1086A" w:rsidRDefault="00E1086A" w:rsidP="008571DE">
      <w:pPr>
        <w:numPr>
          <w:ilvl w:val="0"/>
          <w:numId w:val="12"/>
        </w:numPr>
        <w:autoSpaceDE w:val="0"/>
        <w:autoSpaceDN w:val="0"/>
        <w:adjustRightInd w:val="0"/>
        <w:spacing w:after="160"/>
        <w:contextualSpacing/>
        <w:jc w:val="both"/>
        <w:rPr>
          <w:rFonts w:ascii="Times New Roman" w:eastAsia="Calibri" w:hAnsi="Times New Roman" w:cs="Times New Roman"/>
          <w:sz w:val="24"/>
          <w:szCs w:val="24"/>
        </w:rPr>
      </w:pPr>
      <w:r w:rsidRPr="00E1086A">
        <w:rPr>
          <w:rFonts w:ascii="Times New Roman" w:eastAsia="Calibri" w:hAnsi="Times New Roman" w:cs="Times New Roman"/>
          <w:bCs/>
          <w:sz w:val="24"/>
          <w:szCs w:val="24"/>
        </w:rPr>
        <w:t xml:space="preserve">Saskaņot Ērgļu novada pašvaldības kustamās mantas atsavināšanu – pārdošanu izsolē: </w:t>
      </w:r>
    </w:p>
    <w:p w:rsidR="00E1086A" w:rsidRPr="00E1086A" w:rsidRDefault="00E1086A" w:rsidP="008571DE">
      <w:pPr>
        <w:autoSpaceDE w:val="0"/>
        <w:autoSpaceDN w:val="0"/>
        <w:adjustRightInd w:val="0"/>
        <w:spacing w:after="0"/>
        <w:ind w:left="720"/>
        <w:contextualSpacing/>
        <w:jc w:val="both"/>
        <w:rPr>
          <w:rFonts w:ascii="Times New Roman" w:eastAsia="Calibri" w:hAnsi="Times New Roman" w:cs="Times New Roman"/>
          <w:sz w:val="24"/>
          <w:szCs w:val="24"/>
        </w:rPr>
      </w:pPr>
      <w:r w:rsidRPr="00E1086A">
        <w:rPr>
          <w:rFonts w:ascii="Times New Roman" w:eastAsia="Calibri" w:hAnsi="Times New Roman" w:cs="Times New Roman"/>
          <w:bCs/>
          <w:sz w:val="24"/>
          <w:szCs w:val="24"/>
        </w:rPr>
        <w:t xml:space="preserve"> </w:t>
      </w:r>
    </w:p>
    <w:p w:rsidR="00E1086A" w:rsidRPr="00E1086A" w:rsidRDefault="00E1086A" w:rsidP="008571DE">
      <w:pPr>
        <w:numPr>
          <w:ilvl w:val="1"/>
          <w:numId w:val="12"/>
        </w:numPr>
        <w:spacing w:after="160"/>
        <w:contextualSpacing/>
        <w:jc w:val="both"/>
        <w:rPr>
          <w:rFonts w:ascii="Times New Roman" w:eastAsia="Calibri" w:hAnsi="Times New Roman" w:cs="Times New Roman"/>
          <w:sz w:val="24"/>
          <w:szCs w:val="24"/>
        </w:rPr>
      </w:pPr>
      <w:r w:rsidRPr="00E1086A">
        <w:rPr>
          <w:rFonts w:ascii="Times New Roman" w:eastAsia="Calibri" w:hAnsi="Times New Roman" w:cs="Times New Roman"/>
          <w:sz w:val="24"/>
          <w:szCs w:val="24"/>
        </w:rPr>
        <w:t>cirsmas nekustamajā īpašumā ar kadastra Nr.7054 008 0253, kas atrodas Ērgļu pagastā, aptuvenais izcērtamās koksnes apjoms 2180,49 m³, kailcirtes 1733,26 m³, kopējā platība 6,1 ha, sanitārās, kopšanas un izlases cirtes 447,23 m³, kopējā platība 10,2 ha. Izsoles nosacītā sākumcena – EUR 56 400;</w:t>
      </w:r>
    </w:p>
    <w:p w:rsidR="00E1086A" w:rsidRPr="00E1086A" w:rsidRDefault="00E1086A" w:rsidP="008571DE">
      <w:pPr>
        <w:numPr>
          <w:ilvl w:val="1"/>
          <w:numId w:val="12"/>
        </w:numPr>
        <w:spacing w:after="160"/>
        <w:contextualSpacing/>
        <w:jc w:val="both"/>
        <w:rPr>
          <w:rFonts w:ascii="Times New Roman" w:eastAsia="Calibri" w:hAnsi="Times New Roman" w:cs="Times New Roman"/>
          <w:sz w:val="24"/>
          <w:szCs w:val="24"/>
        </w:rPr>
      </w:pPr>
      <w:r w:rsidRPr="00E1086A">
        <w:rPr>
          <w:rFonts w:ascii="Times New Roman" w:eastAsia="Calibri" w:hAnsi="Times New Roman" w:cs="Times New Roman"/>
          <w:sz w:val="24"/>
          <w:szCs w:val="24"/>
        </w:rPr>
        <w:t>cirsmas nekustamajā īpašumā ar kadastra Nr.7060 009 0033, kas atrodas Jumurdas</w:t>
      </w:r>
      <w:proofErr w:type="gramStart"/>
      <w:r w:rsidRPr="00E1086A">
        <w:rPr>
          <w:rFonts w:ascii="Times New Roman" w:eastAsia="Calibri" w:hAnsi="Times New Roman" w:cs="Times New Roman"/>
          <w:sz w:val="24"/>
          <w:szCs w:val="24"/>
        </w:rPr>
        <w:t xml:space="preserve">  </w:t>
      </w:r>
      <w:proofErr w:type="gramEnd"/>
      <w:r w:rsidRPr="00E1086A">
        <w:rPr>
          <w:rFonts w:ascii="Times New Roman" w:eastAsia="Calibri" w:hAnsi="Times New Roman" w:cs="Times New Roman"/>
          <w:sz w:val="24"/>
          <w:szCs w:val="24"/>
        </w:rPr>
        <w:t>pagastā, aptuvenais izcērtamās koksnes apjoms 1585,42 m³,  kopējā platība 5,5 ha. Izsoles nosacītā sākumcena EUR 56 300.</w:t>
      </w:r>
    </w:p>
    <w:p w:rsidR="00E1086A" w:rsidRDefault="00E1086A" w:rsidP="008571DE">
      <w:pPr>
        <w:keepNext/>
        <w:spacing w:after="0"/>
        <w:outlineLvl w:val="0"/>
        <w:rPr>
          <w:rFonts w:ascii="Times New Roman" w:eastAsia="Arial Unicode MS" w:hAnsi="Times New Roman" w:cs="Arial Unicode MS"/>
          <w:b/>
          <w:sz w:val="24"/>
          <w:szCs w:val="24"/>
          <w:lang w:eastAsia="lv-LV"/>
        </w:rPr>
      </w:pPr>
    </w:p>
    <w:p w:rsidR="00077C2A" w:rsidRDefault="00077C2A" w:rsidP="00C030A2">
      <w:pPr>
        <w:keepNext/>
        <w:spacing w:after="0" w:line="240" w:lineRule="auto"/>
        <w:outlineLvl w:val="0"/>
        <w:rPr>
          <w:rFonts w:ascii="Times New Roman" w:eastAsia="Arial Unicode MS" w:hAnsi="Times New Roman" w:cs="Arial Unicode MS"/>
          <w:b/>
          <w:sz w:val="24"/>
          <w:szCs w:val="24"/>
          <w:lang w:eastAsia="lv-LV"/>
        </w:rPr>
      </w:pPr>
    </w:p>
    <w:p w:rsidR="00077C2A" w:rsidRDefault="00077C2A" w:rsidP="00C030A2">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0F030D"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A152D" w:rsidRDefault="009A152D" w:rsidP="00AB2387">
      <w:pPr>
        <w:spacing w:after="0" w:line="240" w:lineRule="auto"/>
        <w:jc w:val="both"/>
        <w:rPr>
          <w:rFonts w:ascii="Times New Roman" w:eastAsia="Calibri" w:hAnsi="Times New Roman" w:cs="Times New Roman"/>
        </w:rPr>
      </w:pPr>
    </w:p>
    <w:p w:rsidR="00CC78DA" w:rsidRDefault="00CC78DA" w:rsidP="00AB2387">
      <w:pPr>
        <w:spacing w:after="0" w:line="240" w:lineRule="auto"/>
        <w:jc w:val="both"/>
        <w:rPr>
          <w:rFonts w:ascii="Times New Roman" w:eastAsia="Calibri" w:hAnsi="Times New Roman" w:cs="Times New Roman"/>
        </w:rPr>
      </w:pPr>
    </w:p>
    <w:p w:rsidR="00CC78DA" w:rsidRPr="00AB4186" w:rsidRDefault="00CC78DA" w:rsidP="00AB2387">
      <w:pPr>
        <w:spacing w:after="0" w:line="240" w:lineRule="auto"/>
        <w:jc w:val="both"/>
        <w:rPr>
          <w:rFonts w:ascii="Times New Roman" w:eastAsia="Calibri" w:hAnsi="Times New Roman" w:cs="Times New Roman"/>
        </w:rPr>
      </w:pPr>
    </w:p>
    <w:p w:rsidR="00E1086A" w:rsidRPr="00E1086A" w:rsidRDefault="00E1086A" w:rsidP="00E1086A">
      <w:pPr>
        <w:suppressAutoHyphens/>
        <w:spacing w:after="0" w:line="240" w:lineRule="auto"/>
        <w:jc w:val="both"/>
        <w:rPr>
          <w:rFonts w:ascii="Times New Roman" w:eastAsia="Times New Roman" w:hAnsi="Times New Roman" w:cs="Times New Roman"/>
          <w:i/>
          <w:sz w:val="24"/>
          <w:szCs w:val="24"/>
          <w:lang w:eastAsia="ar-SA"/>
        </w:rPr>
      </w:pPr>
      <w:proofErr w:type="spellStart"/>
      <w:r w:rsidRPr="00E1086A">
        <w:rPr>
          <w:rFonts w:ascii="Times New Roman" w:eastAsia="Times New Roman" w:hAnsi="Times New Roman" w:cs="Times New Roman"/>
          <w:i/>
          <w:sz w:val="24"/>
          <w:szCs w:val="24"/>
          <w:lang w:eastAsia="ar-SA"/>
        </w:rPr>
        <w:t>E.Zāle</w:t>
      </w:r>
      <w:proofErr w:type="spellEnd"/>
      <w:r w:rsidRPr="00E1086A">
        <w:rPr>
          <w:rFonts w:ascii="Times New Roman" w:eastAsia="Times New Roman" w:hAnsi="Times New Roman" w:cs="Times New Roman"/>
          <w:i/>
          <w:sz w:val="24"/>
          <w:szCs w:val="24"/>
          <w:lang w:eastAsia="ar-SA"/>
        </w:rPr>
        <w:t xml:space="preserve"> 64860095</w:t>
      </w:r>
    </w:p>
    <w:p w:rsidR="001B03CF" w:rsidRPr="005F39BF" w:rsidRDefault="001B03CF" w:rsidP="00C959F8">
      <w:pPr>
        <w:widowControl w:val="0"/>
        <w:suppressAutoHyphens/>
        <w:spacing w:after="0" w:line="240" w:lineRule="auto"/>
        <w:jc w:val="both"/>
        <w:rPr>
          <w:rFonts w:ascii="Times New Roman" w:eastAsia="Lucida Sans Unicode" w:hAnsi="Times New Roman" w:cs="Times New Roman"/>
          <w:i/>
          <w:color w:val="000000"/>
          <w:kern w:val="2"/>
          <w:sz w:val="24"/>
          <w:szCs w:val="24"/>
          <w:lang w:eastAsia="lv-LV"/>
        </w:rPr>
      </w:pPr>
    </w:p>
    <w:sectPr w:rsidR="001B03CF" w:rsidRPr="005F39B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1"/>
  </w:num>
  <w:num w:numId="11">
    <w:abstractNumId w:val="6"/>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EE0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FF5E3-5B35-4D23-B4E5-4B22D6BE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2419</Words>
  <Characters>1380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47</cp:revision>
  <cp:lastPrinted>2020-01-23T17:06:00Z</cp:lastPrinted>
  <dcterms:created xsi:type="dcterms:W3CDTF">2020-01-02T15:13:00Z</dcterms:created>
  <dcterms:modified xsi:type="dcterms:W3CDTF">2020-01-23T17:07:00Z</dcterms:modified>
</cp:coreProperties>
</file>